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72"/>
          <w:szCs w:val="7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84"/>
          <w:szCs w:val="84"/>
        </w:rPr>
        <w:t>检 测 报 告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报告编号：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ZJC/HJ2021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09040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项目名称：</w:t>
            </w:r>
          </w:p>
        </w:tc>
        <w:tc>
          <w:tcPr>
            <w:tcW w:w="6223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河北银发华鼎环保科技有限公司检测项目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委托单位：</w:t>
            </w:r>
          </w:p>
        </w:tc>
        <w:tc>
          <w:tcPr>
            <w:tcW w:w="6223" w:type="dxa"/>
            <w:tcBorders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河北银发华鼎环保科技有限公司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检测类别：</w:t>
            </w:r>
          </w:p>
        </w:tc>
        <w:tc>
          <w:tcPr>
            <w:tcW w:w="6223" w:type="dxa"/>
            <w:tcBorders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废气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1461770</wp:posOffset>
                </wp:positionH>
                <wp:positionV relativeFrom="margin">
                  <wp:posOffset>7091680</wp:posOffset>
                </wp:positionV>
                <wp:extent cx="3599815" cy="647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  <w:t>河北众智环境检测技术有限公司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  <w:t>日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1pt;margin-top:558.4pt;height:51pt;width:283.45pt;mso-position-horizontal-relative:margin;mso-position-vertical-relative:margin;z-index:251660288;mso-width-relative:page;mso-height-relative:page;" filled="f" stroked="f" coordsize="21600,21600" o:gfxdata="UEsDBAoAAAAAAIdO4kAAAAAAAAAAAAAAAAAEAAAAZHJzL1BLAwQUAAAACACHTuJA75OiTdwAAAAN&#10;AQAADwAAAGRycy9kb3ducmV2LnhtbE2PS0/DMBCE70j8B2uRuFHbQbRpGqdCkSokBIeWXrg58TaJ&#10;8CPE7gN+PcsJjjvzaXamXF+cZSec4hC8AjkTwNC3wQy+U7B/29zlwGLS3mgbPCr4wgjr6vqq1IUJ&#10;Z7/F0y51jEJ8LLSCPqWx4Dy2PTodZ2FET94hTE4nOqeOm0mfKdxZngkx504Pnj70esS6x/Zjd3QK&#10;nuvNq942mcu/bf30cngcP/fvD0rd3kixApbwkv5g+K1P1aGiTk04ehOZVZDdi4xQMqSc0whCFsuF&#10;BNaQlMk8B16V/P+K6gdQSwMEFAAAAAgAh07iQBoQJwo9AgAAZgQAAA4AAABkcnMvZTJvRG9jLnht&#10;bK1UwW7bMAy9D9g/CLovdtKkbYI4RdYgw4BgLZANOyuyHBuQRE1SYmcfsP3BTrvsvu/Kd4ySnTTo&#10;duhhF5kiKZLvkfT0rlGS7IV1FeiM9nspJUJzyCu9zeinj8s3t5Q4z3TOJGiR0YNw9G72+tW0NhMx&#10;gBJkLizBINpNapPR0nszSRLHS6GY64ERGo0FWMU8Xu02yS2rMbqSySBNr5MabG4scOEcahetkXYR&#10;7UsCQlFUXCyA75TQvo1qhWQeIbmyMo7OYrVFIbh/KAonPJEZRaQ+npgE5U04k9mUTbaWmbLiXQns&#10;JSU8w6RYpTHpOdSCeUZ2tvorlKq4BQeF73FQSQskMoIo+ukzbtYlMyJiQaqdOZPu/l9Y/mH/aEmV&#10;Z3RAiWYKG3788f348/fx1zcyCPTUxk3Qa23QzzdvocGhOekdKgPqprAqfBEPQTuSeziTKxpPOCqv&#10;RuPxbX9ECUfb9fDmJo3sJ0+vjXX+nQBFgpBRi82LnLL9ynmsBF1PLiGZhmUlZWyg1KTGoFejND44&#10;W/CF1PgwYGhrDZJvNk0HbAP5AXFZaAfDGb6sMPmKOf/ILE4CQsFd8Q94FBIwCXQSJSXYr//SB39s&#10;EFopqXGyMuq+7JgVlMj3Gls37g+HYRTjZTi6GeDFXlo2lxa9U/eAw9vHrTQ8isHfy5NYWFCfcaXm&#10;ISuamOaYO6P+JN77dt5xJbmYz6MTDp9hfqXXhofQLZ3znYeiikwHmlpuOvZw/GIDulUJ8315j15P&#10;v4f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+Tok3cAAAADQEAAA8AAAAAAAAAAQAgAAAAIgAA&#10;AGRycy9kb3ducmV2LnhtbFBLAQIUABQAAAAIAIdO4kAaECcKPQIAAGY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z w:val="24"/>
                        </w:rPr>
                        <w:t>河北众智环境检测技术有限公司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z w:val="24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21</w:t>
                      </w:r>
                      <w:r>
                        <w:rPr>
                          <w:rFonts w:ascii="Times New Roman" w:hAnsi="Times New Roman" w:eastAsia="宋体" w:cs="Times New Roman"/>
                          <w:sz w:val="24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lang w:val="en-US" w:eastAsia="zh-CN"/>
                        </w:rPr>
                        <w:t>**</w:t>
                      </w:r>
                      <w:r>
                        <w:rPr>
                          <w:rFonts w:ascii="Times New Roman" w:hAnsi="Times New Roman" w:eastAsia="宋体" w:cs="Times New Roman"/>
                          <w:sz w:val="24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lang w:val="en-US" w:eastAsia="zh-CN"/>
                        </w:rPr>
                        <w:t>*</w:t>
                      </w:r>
                      <w:r>
                        <w:rPr>
                          <w:rFonts w:ascii="Times New Roman" w:hAnsi="Times New Roman" w:eastAsia="宋体" w:cs="Times New Roman"/>
                          <w:sz w:val="24"/>
                        </w:rPr>
                        <w:t>日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声  明</w:t>
      </w:r>
    </w:p>
    <w:p>
      <w:pPr>
        <w:spacing w:line="480" w:lineRule="auto"/>
        <w:rPr>
          <w:rFonts w:hint="default" w:ascii="Times New Roman" w:hAnsi="Times New Roman" w:eastAsia="宋体" w:cs="Times New Roman"/>
          <w:color w:val="auto"/>
          <w:sz w:val="24"/>
        </w:rPr>
      </w:pP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108585</wp:posOffset>
            </wp:positionV>
            <wp:extent cx="381635" cy="176530"/>
            <wp:effectExtent l="0" t="0" r="0" b="0"/>
            <wp:wrapNone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" cy="1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auto"/>
          <w:szCs w:val="21"/>
        </w:rPr>
        <w:t>本报告无检验检测专用章、报告骑缝章和       章无效。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检测报告无编制、审核、批准人签字无效。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未经本公司书面许可，不得部分复制检测报告。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检测报告涂改、增删无效。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如对本检测报告有异议，请在收到报告15天之内与本公司联系。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不可重复性或不能进行复测的实验，不进行复测，委托单位放弃异议权利。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本公司有权在完成报告后按规定方式处理所测样品。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检测报告中出现“ND”或“未检出”或“＜检出限”时，表明该结果低于该检测方法的检出限。</w:t>
      </w:r>
    </w:p>
    <w:p>
      <w:pPr>
        <w:numPr>
          <w:ilvl w:val="0"/>
          <w:numId w:val="2"/>
        </w:numPr>
        <w:spacing w:line="480" w:lineRule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 xml:space="preserve">本报告仅对所测样品负责，报告数据仅反映对所测样品的评价，对于报告及所载内容的使用、使用产生 </w:t>
      </w:r>
    </w:p>
    <w:p>
      <w:pPr>
        <w:spacing w:line="480" w:lineRule="auto"/>
        <w:ind w:firstLine="210" w:firstLineChars="100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的直接或间接损失及一切法律后果，本单位不承担任何经济和法律责任。</w:t>
      </w:r>
    </w:p>
    <w:p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adjustRightInd w:val="0"/>
        <w:snapToGrid w:val="0"/>
        <w:spacing w:line="240" w:lineRule="atLeast"/>
        <w:rPr>
          <w:rFonts w:hint="default" w:ascii="Times New Roman" w:hAnsi="Times New Roman" w:eastAsia="宋体" w:cs="Times New Roman"/>
          <w:b/>
          <w:bCs/>
          <w:color w:val="auto"/>
          <w:sz w:val="15"/>
          <w:szCs w:val="15"/>
        </w:rPr>
      </w:pPr>
    </w:p>
    <w:p>
      <w:pPr>
        <w:adjustRightInd w:val="0"/>
        <w:snapToGrid w:val="0"/>
        <w:spacing w:line="240" w:lineRule="atLeast"/>
        <w:rPr>
          <w:rFonts w:hint="default" w:ascii="Times New Roman" w:hAnsi="Times New Roman" w:eastAsia="宋体" w:cs="Times New Roman"/>
          <w:b/>
          <w:bCs/>
          <w:color w:val="auto"/>
          <w:sz w:val="15"/>
          <w:szCs w:val="15"/>
        </w:rPr>
      </w:pPr>
    </w:p>
    <w:p>
      <w:pPr>
        <w:adjustRightInd w:val="0"/>
        <w:snapToGrid w:val="0"/>
        <w:spacing w:line="240" w:lineRule="atLeast"/>
        <w:rPr>
          <w:rFonts w:hint="default" w:ascii="Times New Roman" w:hAnsi="Times New Roman" w:eastAsia="宋体" w:cs="Times New Roman"/>
          <w:b/>
          <w:bCs/>
          <w:color w:val="auto"/>
          <w:sz w:val="15"/>
          <w:szCs w:val="15"/>
        </w:rPr>
      </w:pPr>
    </w:p>
    <w:p>
      <w:pPr>
        <w:widowControl/>
        <w:jc w:val="right"/>
        <w:rPr>
          <w:rFonts w:hint="default" w:ascii="Times New Roman" w:hAnsi="Times New Roman" w:eastAsia="宋体" w:cs="Times New Roman"/>
          <w:color w:val="auto"/>
          <w:kern w:val="0"/>
          <w:sz w:val="20"/>
          <w:szCs w:val="20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20"/>
          <w:szCs w:val="2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020" w:bottom="1440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项目信息</w:t>
      </w:r>
    </w:p>
    <w:tbl>
      <w:tblPr>
        <w:tblStyle w:val="14"/>
        <w:tblW w:w="10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637"/>
        <w:gridCol w:w="2559"/>
        <w:gridCol w:w="2559"/>
        <w:gridCol w:w="2546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委托单位：</w:t>
            </w:r>
          </w:p>
        </w:tc>
        <w:tc>
          <w:tcPr>
            <w:tcW w:w="830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河北银发华鼎环保科技有限公司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委托单位地址：</w:t>
            </w:r>
          </w:p>
        </w:tc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河北省石家庄市经济技术开发区世纪大道29号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受检单位：</w:t>
            </w:r>
          </w:p>
        </w:tc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河北银发华鼎环保科技有限公司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55" w:hRule="atLeast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样品来源：</w:t>
            </w:r>
          </w:p>
        </w:tc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现场采样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55" w:hRule="atLeast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采样人员：</w:t>
            </w:r>
          </w:p>
        </w:tc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杜岱旺、靳凯飞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采样日期：</w:t>
            </w:r>
          </w:p>
        </w:tc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2021年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分析人员：</w:t>
            </w:r>
          </w:p>
        </w:tc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纪宝、白宾巧、池素星、王娴、王艳辉、王恩博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样品分析日期：</w:t>
            </w:r>
          </w:p>
        </w:tc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2021年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-09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  <w:t>编制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  <w:t>审核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  <w:t>批准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0"/>
              </w:rPr>
              <w:t>签发日期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2021年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检测方法和仪器</w:t>
      </w:r>
    </w:p>
    <w:tbl>
      <w:tblPr>
        <w:tblStyle w:val="14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771"/>
        <w:gridCol w:w="3590"/>
        <w:gridCol w:w="1134"/>
        <w:gridCol w:w="851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检测类别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检测项目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检测方法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检出限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设备名称及编号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有组织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废气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颗粒物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《固定污染源废气 低浓度颗粒物的测定 重量法》HJ836-2017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1.0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mg/m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恒温恒湿室T-005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分析天平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T-004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二氧化硫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《固定污染源废气 二氧化硫的测定 定电位电解法》HJ57-2017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mg/m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自动烟尘（气）测试仪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B-069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氮氧化物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《固定污染源废气 氮氧化物的测定 定电位电解法》HJ693-2014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mg/m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自动烟尘（气）测试仪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B-069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bookmarkStart w:id="0" w:name="_Hlk68183419"/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汞及其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化合物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《 固定污染源废气 汞的测定 冷原子吸收分光光度法 (暂行) 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HJ 543-2009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0.0025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冷原子测汞仪 G-006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一氧化碳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《固定污染源废气 一氧化碳的测定 定电位电解法》HJ973-2018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0.3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自动烟尘（气）测试仪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B-069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氯化氢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《固定污染源废气 氯化氢的测定 硝酸银容量法》HJ548-2016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滴定管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铬</w:t>
            </w:r>
          </w:p>
        </w:tc>
        <w:tc>
          <w:tcPr>
            <w:tcW w:w="35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《空气和废气 颗粒物中铅等金属元素的测定 电感耦合等离子体质谱法》HJ657-2013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0.3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/>
              </w:rPr>
              <w:t>电感耦合等离子体质谱仪ICP-MS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G-008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锰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0.07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镍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铜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砷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镉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0.008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锡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锑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铅</w:t>
            </w:r>
          </w:p>
        </w:tc>
        <w:tc>
          <w:tcPr>
            <w:tcW w:w="3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0.2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μ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</w:rPr>
              <w:t>g/m</w:t>
            </w:r>
            <w:r>
              <w:rPr>
                <w:rFonts w:ascii="Times New Roman" w:hAnsi="Times New Roman" w:eastAsia="宋体" w:cs="Times New Roman"/>
                <w:kern w:val="21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8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检测结果-有组织废气</w:t>
      </w:r>
    </w:p>
    <w:p>
      <w:pPr>
        <w:pStyle w:val="2"/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3.1</w:t>
      </w:r>
    </w:p>
    <w:tbl>
      <w:tblPr>
        <w:tblStyle w:val="15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31"/>
        <w:gridCol w:w="1257"/>
        <w:gridCol w:w="804"/>
        <w:gridCol w:w="968"/>
        <w:gridCol w:w="968"/>
        <w:gridCol w:w="968"/>
        <w:gridCol w:w="969"/>
        <w:gridCol w:w="1404"/>
        <w:gridCol w:w="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采样点位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检测项目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873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检测结果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执行标准及标准值</w:t>
            </w:r>
          </w:p>
        </w:tc>
        <w:tc>
          <w:tcPr>
            <w:tcW w:w="47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平均值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焚烧炉DA001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脱硝装置+急冷塔+干式脱酸塔+消石灰活性炭+布袋除尘器+预冷塔+洗涤塔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排气筒出口</w:t>
            </w:r>
          </w:p>
          <w:p>
            <w:pPr>
              <w:pStyle w:val="13"/>
              <w:ind w:left="0" w:leftChars="0" w:firstLine="0" w:firstLineChars="0"/>
              <w:jc w:val="center"/>
              <w:rPr>
                <w:rFonts w:hint="default" w:asci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排气筒高度35米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09月24日</w:t>
            </w: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含氧量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%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10.3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10.2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10.2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10.2</w:t>
            </w:r>
          </w:p>
        </w:tc>
        <w:tc>
          <w:tcPr>
            <w:tcW w:w="140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0"/>
                <w:szCs w:val="18"/>
                <w:highlight w:val="none"/>
              </w:rPr>
              <w:t>GB18484-2001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烟气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排气量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/h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15871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15402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14662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15312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颗粒物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4.6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3.9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4.3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折算颗粒物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4.0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3.6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  <w:t>80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颗粒物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6.82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7.08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5.72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6.53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二氧化硫排放浓度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折算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二氧化硫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  <w:t>300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二氧化硫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氮氧化物排放浓度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59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61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59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折算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氮氧化物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  <w:t>500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氮氧化物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905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909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894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903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一氧化碳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折算</w:t>
            </w: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一氧化碳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  <w:t>80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一氧化碳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349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308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264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306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含氧量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%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烟气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排气量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/h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15285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15979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16321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15862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氯化氢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4.8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5.3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4.8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折算</w:t>
            </w: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氯化氢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4.3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4.8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5.3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4.8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70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氯化氢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6.57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7.67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6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8.65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6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1"/>
                <w:sz w:val="20"/>
                <w:szCs w:val="18"/>
                <w:highlight w:val="none"/>
                <w:lang w:val="en-US" w:eastAsia="zh-CN"/>
              </w:rPr>
              <w:t>7.61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kern w:val="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47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</w:tbl>
    <w:p>
      <w:pPr>
        <w:rPr>
          <w:rFonts w:hint="eastAsia" w:cs="Times New Roman"/>
          <w:b/>
          <w:bCs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br w:type="page"/>
      </w:r>
    </w:p>
    <w:p>
      <w:pPr>
        <w:pStyle w:val="2"/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3.2</w:t>
      </w:r>
    </w:p>
    <w:tbl>
      <w:tblPr>
        <w:tblStyle w:val="15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31"/>
        <w:gridCol w:w="1516"/>
        <w:gridCol w:w="804"/>
        <w:gridCol w:w="927"/>
        <w:gridCol w:w="927"/>
        <w:gridCol w:w="927"/>
        <w:gridCol w:w="928"/>
        <w:gridCol w:w="1255"/>
        <w:gridCol w:w="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采样点位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检测项目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709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检测结果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执行标准及标准值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平均值</w:t>
            </w: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焚烧炉DA001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脱硝装置+急冷塔+干式脱酸塔+消石灰活性炭+布袋除尘器+预冷塔+洗涤塔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排气筒出口</w:t>
            </w:r>
          </w:p>
          <w:p>
            <w:pPr>
              <w:pStyle w:val="13"/>
              <w:ind w:left="0" w:leftChars="0" w:firstLine="0" w:firstLineChars="0"/>
              <w:jc w:val="center"/>
              <w:rPr>
                <w:rFonts w:hint="default" w:asci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排气筒高度35米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09月24日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标况流量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/h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15146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15339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15799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15428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GB18484-2001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hint="default" w:asci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含氧量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11.0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11.0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11.0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11.0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hint="default" w:asci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实测镉及其化合物排放浓度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0.036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0.026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0.036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0.033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hint="default" w:asci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折算镉及其化合物排放浓度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0.036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0.026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0.036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0.033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0.1（mg/m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镉及其化合物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5.45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3.99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5.69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7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5.04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7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砷及其化合物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0.7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0.6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镍及其化合物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1.1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1.1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1.2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1.1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实测砷、镍及其化合物排放浓度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1.9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1.8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折算砷、镍及其化合物排放浓度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1.9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1.8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1.0（mg/m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砷、镍及其化合物排放速率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2.57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2.61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3.00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2.73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实测铅及其化合物排放浓度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折算铅及其化合物排放浓度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1.7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1.0（mg/m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铅及其化合物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2.57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2.61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2.69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2.62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5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锰及其化合物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4.86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4.78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5.05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4.90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铜及其化合物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2.6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2.4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2.6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锡及其化合物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0.8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0.8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0.8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0.8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锑及其化合物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铬及其化合物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3.0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3.1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3.1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3.1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实测铬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锡、锑、铜、锰及其化合物排放浓度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11.1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11.6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11.3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折算铬、锡、锑、铜、锰及其化合物排放浓度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μg/m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11.3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11.1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11.6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  <w:t>11.3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4.0（mg/m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铬、锡、锑、铜、锰及其化合物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1.71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1.70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92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1.83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92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21"/>
                <w:sz w:val="20"/>
                <w:szCs w:val="18"/>
                <w:highlight w:val="none"/>
                <w:lang w:val="en-US" w:eastAsia="zh-CN" w:bidi="ar-SA"/>
              </w:rPr>
              <w:t>1.75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bCs/>
                <w:color w:val="000000"/>
                <w:spacing w:val="-11"/>
                <w:kern w:val="0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240" w:type="dxa"/>
            <w:gridSpan w:val="1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备注：实测浓度低于检出限的项目，不参与平均值计算。</w:t>
            </w:r>
          </w:p>
        </w:tc>
      </w:tr>
      <w:bookmarkEnd w:id="0"/>
    </w:tbl>
    <w:p>
      <w:pPr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br w:type="page"/>
      </w:r>
      <w:bookmarkStart w:id="1" w:name="_GoBack"/>
      <w:bookmarkEnd w:id="1"/>
    </w:p>
    <w:p>
      <w:pPr>
        <w:pStyle w:val="2"/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3.3</w:t>
      </w:r>
    </w:p>
    <w:tbl>
      <w:tblPr>
        <w:tblStyle w:val="15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31"/>
        <w:gridCol w:w="1216"/>
        <w:gridCol w:w="804"/>
        <w:gridCol w:w="1002"/>
        <w:gridCol w:w="1002"/>
        <w:gridCol w:w="1002"/>
        <w:gridCol w:w="1003"/>
        <w:gridCol w:w="1117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采样点位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检测项目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检测结果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执行标准及标准值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  <w:t>平均值</w:t>
            </w: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焚烧炉DA001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脱硝装置+急冷塔+干式脱酸塔+消石灰活性炭+布袋除尘器+预冷塔+洗涤塔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排气筒出口</w:t>
            </w:r>
          </w:p>
          <w:p>
            <w:pPr>
              <w:pStyle w:val="13"/>
              <w:ind w:left="0" w:leftChars="0" w:firstLine="0" w:firstLineChars="0"/>
              <w:jc w:val="center"/>
              <w:rPr>
                <w:rFonts w:hint="default" w:asci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排气筒高度35米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09月24日</w:t>
            </w:r>
          </w:p>
        </w:tc>
        <w:tc>
          <w:tcPr>
            <w:tcW w:w="121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含氧量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%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100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11.0</w:t>
            </w:r>
          </w:p>
        </w:tc>
        <w:tc>
          <w:tcPr>
            <w:tcW w:w="111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  <w:t>GB18484-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  <w:t>2001</w:t>
            </w:r>
          </w:p>
        </w:tc>
        <w:tc>
          <w:tcPr>
            <w:tcW w:w="6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pStyle w:val="13"/>
              <w:ind w:left="0" w:leftChars="0" w:firstLine="0" w:firstLineChars="0"/>
              <w:jc w:val="center"/>
              <w:rPr>
                <w:rFonts w:hint="default" w:asci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烟气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排气量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/h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15146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15339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15799</w:t>
            </w:r>
          </w:p>
        </w:tc>
        <w:tc>
          <w:tcPr>
            <w:tcW w:w="100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15428</w:t>
            </w:r>
          </w:p>
        </w:tc>
        <w:tc>
          <w:tcPr>
            <w:tcW w:w="111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6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汞及其化合物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100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ND</w:t>
            </w:r>
          </w:p>
        </w:tc>
        <w:tc>
          <w:tcPr>
            <w:tcW w:w="111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  <w:tc>
          <w:tcPr>
            <w:tcW w:w="6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折算汞及其化合物排放浓度</w:t>
            </w:r>
          </w:p>
        </w:tc>
        <w:tc>
          <w:tcPr>
            <w:tcW w:w="80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ND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ND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ND</w:t>
            </w:r>
          </w:p>
        </w:tc>
        <w:tc>
          <w:tcPr>
            <w:tcW w:w="100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ND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  <w:t>0.1</w:t>
            </w:r>
          </w:p>
        </w:tc>
        <w:tc>
          <w:tcPr>
            <w:tcW w:w="667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lang w:val="en-US" w:eastAsia="zh-CN"/>
              </w:rPr>
              <w:t>汞及其化合物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排放速率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kg/h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0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  <w:highlight w:val="none"/>
                <w:lang w:val="en-US" w:eastAsia="zh-CN"/>
              </w:rPr>
              <w:t>/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color w:val="auto"/>
          <w:szCs w:val="21"/>
        </w:rPr>
        <w:sectPr>
          <w:headerReference r:id="rId7" w:type="default"/>
          <w:pgSz w:w="11906" w:h="16838"/>
          <w:pgMar w:top="1418" w:right="851" w:bottom="1418" w:left="851" w:header="96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color w:val="auto"/>
          <w:szCs w:val="21"/>
        </w:rPr>
        <w:t>***以下空白***</w:t>
      </w:r>
    </w:p>
    <w:p>
      <w:pPr>
        <w:rPr>
          <w:rFonts w:hint="default" w:ascii="Times New Roman" w:hAnsi="Times New Roman" w:eastAsia="宋体" w:cs="Times New Roman"/>
          <w:color w:val="auto"/>
          <w:szCs w:val="21"/>
        </w:rPr>
      </w:pPr>
    </w:p>
    <w:sectPr>
      <w:headerReference r:id="rId8" w:type="default"/>
      <w:footerReference r:id="rId9" w:type="default"/>
      <w:pgSz w:w="11906" w:h="16838"/>
      <w:pgMar w:top="1418" w:right="851" w:bottom="1418" w:left="851" w:header="96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tbl>
    <w:tblPr>
      <w:tblStyle w:val="15"/>
      <w:tblW w:w="0" w:type="auto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36"/>
      <w:gridCol w:w="1984"/>
      <w:gridCol w:w="1985"/>
      <w:gridCol w:w="2177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3936" w:type="dxa"/>
        </w:tcPr>
        <w:p>
          <w:pPr>
            <w:pStyle w:val="1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地址：石家庄市裕华区石栾路70号2层</w:t>
          </w:r>
        </w:p>
      </w:tc>
      <w:tc>
        <w:tcPr>
          <w:tcW w:w="1984" w:type="dxa"/>
        </w:tcPr>
        <w:p>
          <w:pPr>
            <w:pStyle w:val="11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电话：0311-88985888</w:t>
          </w:r>
        </w:p>
      </w:tc>
      <w:tc>
        <w:tcPr>
          <w:tcW w:w="1985" w:type="dxa"/>
        </w:tcPr>
        <w:p>
          <w:pPr>
            <w:pStyle w:val="11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邮编：050000</w:t>
          </w:r>
        </w:p>
      </w:tc>
      <w:tc>
        <w:tcPr>
          <w:tcW w:w="2177" w:type="dxa"/>
        </w:tcPr>
        <w:p>
          <w:pPr>
            <w:pStyle w:val="11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Email：hbzzhj@163.com</w:t>
          </w:r>
        </w:p>
      </w:tc>
    </w:tr>
  </w:tbl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-71755</wp:posOffset>
              </wp:positionV>
              <wp:extent cx="6257925" cy="0"/>
              <wp:effectExtent l="0" t="0" r="0" b="0"/>
              <wp:wrapNone/>
              <wp:docPr id="23" name="直接连接符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51510" y="9842500"/>
                        <a:ext cx="6257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-5.65pt;height:0pt;width:492.75pt;z-index:251661312;mso-width-relative:page;mso-height-relative:page;" filled="f" stroked="t" coordsize="21600,21600" o:gfxdata="UEsDBAoAAAAAAIdO4kAAAAAAAAAAAAAAAAAEAAAAZHJzL1BLAwQUAAAACACHTuJAdvI/BNUAAAAI&#10;AQAADwAAAGRycy9kb3ducmV2LnhtbE2PwUrEMBCG74LvEEbwtptGoVtr0z0IHgRB7XrwmG1mm+4m&#10;k9pk2/r2RhD0OPP/fPNNtV2cZROOofckQawzYEit1z11Et53j6sCWIiKtLKeUMIXBtjWlxeVKrWf&#10;6Q2nJnYsQSiUSoKJcSg5D61Bp8LaD0gpO/jRqZjGseN6VHOCO8tvsiznTvWULhg14IPB9tScXaLQ&#10;5vOw2PHj9eXZFM18xKdpg1JeX4nsHljEJf6V4Uc/qUOdnPb+TDowKyFPPQkrIW6BpfiuyAWw/e+G&#10;1xX//0D9DVBLAwQUAAAACACHTuJAzGZvMfABAAC+AwAADgAAAGRycy9lMm9Eb2MueG1srVNLjtQw&#10;EN0jcQfLezrdGTL0RJ2exbSGDYKWgAO4HTux5J9cnk73JbgAEjtYsWTPbWY4BmUn82UzC7Jwyq7y&#10;K7/n59X5wWiyFwGUsw1dzOaUCMtdq2zX0M+fLl8tKYHIbMu0s6KhRwH0fP3yxWrwtShd73QrAkEQ&#10;C/XgG9rH6OuiAN4Lw2DmvLCYlC4YFnEauqINbEB0o4tyPj8tBhdaHxwXALi6GZN0QgzPAXRSKi42&#10;jl8ZYeOIGoRmESlBrzzQdT6tlILHD1KCiEQ3FJnGPGITjHdpLNYrVneB+V7x6QjsOUd4wskwZbHp&#10;HdSGRUaugvoHyigeHDgZZ9yZYiSSFUEWi/kTbT72zIvMBaUGfyc6/D9Y/n6/DUS1DS1PKLHM4I3f&#10;fP11/eX7n9/fcLz5+YNgBmUaPNRYfWG3YZqB34bE+SCDSX9kQw4NPa0W1QL1PTb0bPm6rOaTyuIQ&#10;CU/5snpzVlaUcKzIueIewweIb4UzJAUN1comAVjN9u8gYl8svS1Jy9ZdKq3zJWpLBgQ/qbA1Z2hM&#10;iYbA0HgkB7ajhOkOHc9jyIjgtGrT7oQDodtd6ED2LPkkf4kzdntUllpvGPRjXU6NDjIq4qPQyjR0&#10;+XC3tgiSlBu1StHOtccsYV7Ha81tJgsm3zyc5933z279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byPwTVAAAACAEAAA8AAAAAAAAAAQAgAAAAIgAAAGRycy9kb3ducmV2LnhtbFBLAQIUABQAAAAI&#10;AIdO4kDMZm8x8AEAAL4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eastAsia="宋体" w:cs="Times New Roman"/>
      </w:rPr>
      <w:t>地址：石家庄市裕华区石栾路70号2层         电话：0311-88985888         邮编：050000         Email：hbzzhj@163.com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ascii="微软雅黑" w:hAnsi="微软雅黑" w:eastAsia="微软雅黑" w:cs="微软雅黑"/>
        <w:b/>
        <w:bCs/>
        <w:sz w:val="10"/>
        <w:szCs w:val="10"/>
      </w:rPr>
    </w:pPr>
    <w:r>
      <w:rPr>
        <w:rFonts w:hint="eastAsia"/>
      </w:rPr>
      <w:t xml:space="preserve">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inline distT="0" distB="0" distL="0" distR="0">
          <wp:extent cx="2181225" cy="741045"/>
          <wp:effectExtent l="0" t="0" r="0" b="1905"/>
          <wp:docPr id="30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74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912"/>
      <w:gridCol w:w="350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6912" w:type="dxa"/>
          <w:vMerge w:val="restart"/>
          <w:vAlign w:val="center"/>
        </w:tcPr>
        <w:p>
          <w:pPr>
            <w:pStyle w:val="12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left"/>
            <w:rPr>
              <w:rFonts w:ascii="Times New Roman" w:hAnsi="Times New Roman" w:cs="Times New Roman"/>
            </w:rPr>
          </w:pPr>
        </w:p>
      </w:tc>
      <w:tc>
        <w:tcPr>
          <w:tcW w:w="3508" w:type="dxa"/>
          <w:vAlign w:val="center"/>
        </w:tcPr>
        <w:p>
          <w:pPr>
            <w:pStyle w:val="12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ascii="Times New Roman" w:hAnsi="Times New Roman" w:cs="Times New Roman"/>
              <w:sz w:val="21"/>
            </w:rPr>
          </w:pPr>
          <w:r>
            <w:rPr>
              <w:rFonts w:hint="eastAsia" w:ascii="Times New Roman" w:hAnsi="Times New Roman" w:cs="Times New Roman"/>
              <w:sz w:val="21"/>
              <w:lang w:val="en-US" w:eastAsia="zh-CN"/>
            </w:rPr>
            <w:t>ZJC/HJ202109040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6912" w:type="dxa"/>
          <w:vMerge w:val="continue"/>
          <w:vAlign w:val="center"/>
        </w:tcPr>
        <w:p>
          <w:pPr>
            <w:pStyle w:val="12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508" w:type="dxa"/>
          <w:vAlign w:val="center"/>
        </w:tcPr>
        <w:p>
          <w:pPr>
            <w:pStyle w:val="12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ascii="Times New Roman" w:hAnsi="Times New Roman" w:cs="Times New Roman"/>
              <w:sz w:val="21"/>
            </w:rPr>
          </w:pPr>
          <w:r>
            <w:rPr>
              <w:rFonts w:ascii="Times New Roman" w:hAnsi="Times New Roman" w:cs="Times New Roman"/>
              <w:sz w:val="21"/>
            </w:rPr>
            <w:t xml:space="preserve">第 </w:t>
          </w:r>
          <w:r>
            <w:rPr>
              <w:rFonts w:ascii="Times New Roman" w:hAnsi="Times New Roman" w:cs="Times New Roman"/>
              <w:sz w:val="21"/>
            </w:rPr>
            <w:fldChar w:fldCharType="begin"/>
          </w:r>
          <w:r>
            <w:rPr>
              <w:rFonts w:ascii="Times New Roman" w:hAnsi="Times New Roman" w:cs="Times New Roman"/>
              <w:sz w:val="21"/>
            </w:rPr>
            <w:instrText xml:space="preserve">PAGE   \* MERGEFORMAT</w:instrText>
          </w:r>
          <w:r>
            <w:rPr>
              <w:rFonts w:ascii="Times New Roman" w:hAnsi="Times New Roman" w:cs="Times New Roman"/>
              <w:sz w:val="21"/>
            </w:rPr>
            <w:fldChar w:fldCharType="separate"/>
          </w:r>
          <w:r>
            <w:rPr>
              <w:rFonts w:ascii="Times New Roman" w:hAnsi="Times New Roman" w:cs="Times New Roman"/>
              <w:sz w:val="21"/>
              <w:lang w:val="zh-CN"/>
            </w:rPr>
            <w:t>9</w:t>
          </w:r>
          <w:r>
            <w:rPr>
              <w:rFonts w:ascii="Times New Roman" w:hAnsi="Times New Roman" w:cs="Times New Roman"/>
              <w:sz w:val="21"/>
            </w:rPr>
            <w:fldChar w:fldCharType="end"/>
          </w:r>
          <w:r>
            <w:rPr>
              <w:rFonts w:ascii="Times New Roman" w:hAnsi="Times New Roman" w:cs="Times New Roman"/>
              <w:sz w:val="21"/>
            </w:rPr>
            <w:t xml:space="preserve"> 页  共 </w:t>
          </w:r>
          <w:r>
            <w:rPr>
              <w:rFonts w:hint="eastAsia" w:ascii="Times New Roman" w:hAnsi="Times New Roman" w:cs="Times New Roman"/>
              <w:sz w:val="21"/>
              <w:lang w:val="en-US" w:eastAsia="zh-CN"/>
            </w:rPr>
            <w:t>4</w:t>
          </w:r>
          <w:r>
            <w:rPr>
              <w:rFonts w:ascii="Times New Roman" w:hAnsi="Times New Roman" w:cs="Times New Roman"/>
              <w:sz w:val="21"/>
            </w:rPr>
            <w:t xml:space="preserve"> 页</w:t>
          </w:r>
        </w:p>
      </w:tc>
    </w:tr>
  </w:tbl>
  <w:p>
    <w:pPr>
      <w:pStyle w:val="12"/>
      <w:jc w:val="center"/>
      <w:rPr>
        <w:rFonts w:ascii="Times New Roman" w:hAnsi="Times New Roman" w:eastAsia="微软雅黑" w:cs="Times New Roman"/>
        <w:b/>
        <w:bCs/>
        <w:sz w:val="10"/>
        <w:szCs w:val="10"/>
      </w:rPr>
    </w:pPr>
    <w:r>
      <w:rPr>
        <w:rFonts w:hint="eastAsia" w:ascii="Times New Roman" w:hAnsi="Times New Roman" w:eastAsia="宋体" w:cs="Times New Roman"/>
        <w:b/>
        <w:bCs/>
        <w:sz w:val="36"/>
        <w:szCs w:val="32"/>
      </w:rPr>
      <w:t>检 测 结 果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47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7479" w:type="dxa"/>
          <w:vMerge w:val="restart"/>
          <w:vAlign w:val="center"/>
        </w:tcPr>
        <w:p>
          <w:pPr>
            <w:pStyle w:val="12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left"/>
            <w:rPr>
              <w:rFonts w:ascii="Times New Roman" w:hAnsi="Times New Roman" w:cs="Times New Roman"/>
            </w:rPr>
          </w:pP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7479" w:type="dxa"/>
          <w:vMerge w:val="continue"/>
          <w:vAlign w:val="center"/>
        </w:tcPr>
        <w:p>
          <w:pPr>
            <w:pStyle w:val="12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ascii="Times New Roman" w:hAnsi="Times New Roman" w:cs="Times New Roman"/>
            </w:rPr>
          </w:pPr>
        </w:p>
      </w:tc>
    </w:tr>
  </w:tbl>
  <w:p>
    <w:pPr>
      <w:pStyle w:val="12"/>
      <w:jc w:val="center"/>
      <w:rPr>
        <w:rFonts w:ascii="Times New Roman" w:hAnsi="Times New Roman" w:eastAsia="微软雅黑" w:cs="Times New Roman"/>
        <w:b/>
        <w:bCs/>
        <w:sz w:val="10"/>
        <w:szCs w:val="10"/>
      </w:rPr>
    </w:pPr>
  </w:p>
  <w:p>
    <w:pPr>
      <w:pStyle w:val="12"/>
      <w:jc w:val="center"/>
      <w:rPr>
        <w:rFonts w:ascii="Times New Roman" w:hAnsi="Times New Roman" w:eastAsia="微软雅黑" w:cs="Times New Roman"/>
        <w:b/>
        <w:bCs/>
        <w:sz w:val="10"/>
        <w:szCs w:val="10"/>
      </w:rPr>
    </w:pPr>
  </w:p>
  <w:p>
    <w:pPr>
      <w:pStyle w:val="12"/>
      <w:jc w:val="center"/>
      <w:rPr>
        <w:rFonts w:ascii="Times New Roman" w:hAnsi="Times New Roman" w:eastAsia="微软雅黑" w:cs="Times New Roman"/>
        <w:b/>
        <w:bCs/>
        <w:sz w:val="10"/>
        <w:szCs w:val="10"/>
      </w:rPr>
    </w:pPr>
  </w:p>
  <w:p>
    <w:pPr>
      <w:pStyle w:val="12"/>
      <w:jc w:val="center"/>
      <w:rPr>
        <w:rFonts w:ascii="Times New Roman" w:hAnsi="Times New Roman" w:eastAsia="微软雅黑" w:cs="Times New Roman"/>
        <w:b/>
        <w:bCs/>
        <w:sz w:val="10"/>
        <w:szCs w:val="10"/>
      </w:rPr>
    </w:pPr>
  </w:p>
  <w:p>
    <w:pPr>
      <w:pStyle w:val="12"/>
      <w:jc w:val="center"/>
      <w:rPr>
        <w:rFonts w:ascii="Times New Roman" w:hAnsi="Times New Roman" w:eastAsia="微软雅黑" w:cs="Times New Roman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AA204"/>
    <w:multiLevelType w:val="singleLevel"/>
    <w:tmpl w:val="A90AA2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626F42"/>
    <w:multiLevelType w:val="multilevel"/>
    <w:tmpl w:val="FF626F4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432"/>
        </w:tabs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432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2">
    <w:nsid w:val="7F2BEF99"/>
    <w:multiLevelType w:val="singleLevel"/>
    <w:tmpl w:val="7F2BEF9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E"/>
    <w:rsid w:val="000046CA"/>
    <w:rsid w:val="00023B4B"/>
    <w:rsid w:val="00050ED9"/>
    <w:rsid w:val="00071C70"/>
    <w:rsid w:val="00084F33"/>
    <w:rsid w:val="000A5B36"/>
    <w:rsid w:val="000C5DA1"/>
    <w:rsid w:val="000D797B"/>
    <w:rsid w:val="000E3FFE"/>
    <w:rsid w:val="00113244"/>
    <w:rsid w:val="001216A5"/>
    <w:rsid w:val="00124CBD"/>
    <w:rsid w:val="00161836"/>
    <w:rsid w:val="001C0AA4"/>
    <w:rsid w:val="001C7D96"/>
    <w:rsid w:val="001D4EBF"/>
    <w:rsid w:val="002113BD"/>
    <w:rsid w:val="00240584"/>
    <w:rsid w:val="00240CFC"/>
    <w:rsid w:val="002430A5"/>
    <w:rsid w:val="0024487A"/>
    <w:rsid w:val="00251D3C"/>
    <w:rsid w:val="00262416"/>
    <w:rsid w:val="00265442"/>
    <w:rsid w:val="0027138F"/>
    <w:rsid w:val="002853B4"/>
    <w:rsid w:val="00285C84"/>
    <w:rsid w:val="002B37EE"/>
    <w:rsid w:val="002C2AEA"/>
    <w:rsid w:val="002F015A"/>
    <w:rsid w:val="002F14FF"/>
    <w:rsid w:val="003145FA"/>
    <w:rsid w:val="00325634"/>
    <w:rsid w:val="003434F5"/>
    <w:rsid w:val="00371605"/>
    <w:rsid w:val="003B5407"/>
    <w:rsid w:val="003C34C0"/>
    <w:rsid w:val="003D5D3A"/>
    <w:rsid w:val="003E4E69"/>
    <w:rsid w:val="00417009"/>
    <w:rsid w:val="00420501"/>
    <w:rsid w:val="004359FB"/>
    <w:rsid w:val="00450646"/>
    <w:rsid w:val="0046691E"/>
    <w:rsid w:val="00495FAB"/>
    <w:rsid w:val="004B637F"/>
    <w:rsid w:val="004D7006"/>
    <w:rsid w:val="004E6C49"/>
    <w:rsid w:val="004F178F"/>
    <w:rsid w:val="004F21AC"/>
    <w:rsid w:val="00526A9D"/>
    <w:rsid w:val="005359FE"/>
    <w:rsid w:val="00551EAE"/>
    <w:rsid w:val="00552B7D"/>
    <w:rsid w:val="00555FAB"/>
    <w:rsid w:val="005745A9"/>
    <w:rsid w:val="00576133"/>
    <w:rsid w:val="005A61D3"/>
    <w:rsid w:val="005B49F1"/>
    <w:rsid w:val="00605DE9"/>
    <w:rsid w:val="00606C38"/>
    <w:rsid w:val="00621621"/>
    <w:rsid w:val="00622FFA"/>
    <w:rsid w:val="006243CB"/>
    <w:rsid w:val="0065149A"/>
    <w:rsid w:val="00656C9F"/>
    <w:rsid w:val="006701EB"/>
    <w:rsid w:val="0067343D"/>
    <w:rsid w:val="006832FE"/>
    <w:rsid w:val="00686FDB"/>
    <w:rsid w:val="006C5E59"/>
    <w:rsid w:val="006C6353"/>
    <w:rsid w:val="006D4EC3"/>
    <w:rsid w:val="006F6C93"/>
    <w:rsid w:val="0073007F"/>
    <w:rsid w:val="007316FC"/>
    <w:rsid w:val="007377F3"/>
    <w:rsid w:val="007617C8"/>
    <w:rsid w:val="00766DE1"/>
    <w:rsid w:val="00776849"/>
    <w:rsid w:val="00783C89"/>
    <w:rsid w:val="007D6C5E"/>
    <w:rsid w:val="007E6D42"/>
    <w:rsid w:val="00813948"/>
    <w:rsid w:val="008174A1"/>
    <w:rsid w:val="008520F7"/>
    <w:rsid w:val="00857F13"/>
    <w:rsid w:val="00863A77"/>
    <w:rsid w:val="008672EF"/>
    <w:rsid w:val="00874E34"/>
    <w:rsid w:val="00875E9E"/>
    <w:rsid w:val="00890699"/>
    <w:rsid w:val="00893472"/>
    <w:rsid w:val="00895878"/>
    <w:rsid w:val="008973A6"/>
    <w:rsid w:val="008F2455"/>
    <w:rsid w:val="009040AC"/>
    <w:rsid w:val="00935A16"/>
    <w:rsid w:val="00973AAF"/>
    <w:rsid w:val="009A051C"/>
    <w:rsid w:val="009A3A7A"/>
    <w:rsid w:val="009C1B89"/>
    <w:rsid w:val="009F1BB2"/>
    <w:rsid w:val="00A23487"/>
    <w:rsid w:val="00A50E90"/>
    <w:rsid w:val="00A55CA0"/>
    <w:rsid w:val="00A83991"/>
    <w:rsid w:val="00A94D17"/>
    <w:rsid w:val="00AA754B"/>
    <w:rsid w:val="00AB255F"/>
    <w:rsid w:val="00AB464B"/>
    <w:rsid w:val="00AE1EC2"/>
    <w:rsid w:val="00AE7F7F"/>
    <w:rsid w:val="00AF0E71"/>
    <w:rsid w:val="00B21FDF"/>
    <w:rsid w:val="00B327CD"/>
    <w:rsid w:val="00B34CBC"/>
    <w:rsid w:val="00B35C84"/>
    <w:rsid w:val="00B40FA5"/>
    <w:rsid w:val="00B61B5B"/>
    <w:rsid w:val="00B75986"/>
    <w:rsid w:val="00B91DC8"/>
    <w:rsid w:val="00BA4231"/>
    <w:rsid w:val="00BB42C0"/>
    <w:rsid w:val="00BD1299"/>
    <w:rsid w:val="00BE3977"/>
    <w:rsid w:val="00BE60A5"/>
    <w:rsid w:val="00BF0724"/>
    <w:rsid w:val="00BF7C9A"/>
    <w:rsid w:val="00C03D46"/>
    <w:rsid w:val="00C05D3C"/>
    <w:rsid w:val="00C13730"/>
    <w:rsid w:val="00C15365"/>
    <w:rsid w:val="00C171E1"/>
    <w:rsid w:val="00C30421"/>
    <w:rsid w:val="00C35366"/>
    <w:rsid w:val="00C42C78"/>
    <w:rsid w:val="00C45C89"/>
    <w:rsid w:val="00C462D2"/>
    <w:rsid w:val="00C55C61"/>
    <w:rsid w:val="00C57A82"/>
    <w:rsid w:val="00C70552"/>
    <w:rsid w:val="00C71685"/>
    <w:rsid w:val="00CB355F"/>
    <w:rsid w:val="00CD2708"/>
    <w:rsid w:val="00CD7DEC"/>
    <w:rsid w:val="00D03E59"/>
    <w:rsid w:val="00D1670C"/>
    <w:rsid w:val="00D3707C"/>
    <w:rsid w:val="00D41774"/>
    <w:rsid w:val="00D67F23"/>
    <w:rsid w:val="00D72632"/>
    <w:rsid w:val="00D80866"/>
    <w:rsid w:val="00D83859"/>
    <w:rsid w:val="00D841E9"/>
    <w:rsid w:val="00D87103"/>
    <w:rsid w:val="00D91DCD"/>
    <w:rsid w:val="00D95C1D"/>
    <w:rsid w:val="00DC3277"/>
    <w:rsid w:val="00DE2BF0"/>
    <w:rsid w:val="00E00D15"/>
    <w:rsid w:val="00E0588D"/>
    <w:rsid w:val="00E14D88"/>
    <w:rsid w:val="00E1692A"/>
    <w:rsid w:val="00E266E2"/>
    <w:rsid w:val="00E31118"/>
    <w:rsid w:val="00E43D64"/>
    <w:rsid w:val="00E62669"/>
    <w:rsid w:val="00E74AE0"/>
    <w:rsid w:val="00E81579"/>
    <w:rsid w:val="00E81C1E"/>
    <w:rsid w:val="00EA2028"/>
    <w:rsid w:val="00EC01B0"/>
    <w:rsid w:val="00EC4B0D"/>
    <w:rsid w:val="00EE34AA"/>
    <w:rsid w:val="00EF0DF1"/>
    <w:rsid w:val="00EF4F6F"/>
    <w:rsid w:val="00F10DF5"/>
    <w:rsid w:val="00F13327"/>
    <w:rsid w:val="00F37553"/>
    <w:rsid w:val="00F5198D"/>
    <w:rsid w:val="00F61C90"/>
    <w:rsid w:val="00F64BE8"/>
    <w:rsid w:val="00F71F89"/>
    <w:rsid w:val="00F843DC"/>
    <w:rsid w:val="00F93C87"/>
    <w:rsid w:val="00FA1085"/>
    <w:rsid w:val="00FA13BC"/>
    <w:rsid w:val="00FA7C2B"/>
    <w:rsid w:val="00FC72B7"/>
    <w:rsid w:val="00FF3014"/>
    <w:rsid w:val="015446A4"/>
    <w:rsid w:val="01876626"/>
    <w:rsid w:val="045D1071"/>
    <w:rsid w:val="057E2103"/>
    <w:rsid w:val="059E3034"/>
    <w:rsid w:val="05F53732"/>
    <w:rsid w:val="06DD4532"/>
    <w:rsid w:val="0807787D"/>
    <w:rsid w:val="081B25B8"/>
    <w:rsid w:val="08570616"/>
    <w:rsid w:val="08F7607E"/>
    <w:rsid w:val="09EA4C13"/>
    <w:rsid w:val="0C45380C"/>
    <w:rsid w:val="0CA173C6"/>
    <w:rsid w:val="0CEF15CD"/>
    <w:rsid w:val="0D8F2C58"/>
    <w:rsid w:val="0DAC781C"/>
    <w:rsid w:val="0DE66E46"/>
    <w:rsid w:val="0E4275A4"/>
    <w:rsid w:val="0E64657A"/>
    <w:rsid w:val="0E8214FF"/>
    <w:rsid w:val="0E842C6F"/>
    <w:rsid w:val="0EE54CBD"/>
    <w:rsid w:val="0F6417AC"/>
    <w:rsid w:val="0F8B7E23"/>
    <w:rsid w:val="0FA95900"/>
    <w:rsid w:val="10531043"/>
    <w:rsid w:val="110E61EE"/>
    <w:rsid w:val="115223A4"/>
    <w:rsid w:val="11592F4E"/>
    <w:rsid w:val="12690AA9"/>
    <w:rsid w:val="12CB606A"/>
    <w:rsid w:val="133C385F"/>
    <w:rsid w:val="13F16221"/>
    <w:rsid w:val="14AC3DF5"/>
    <w:rsid w:val="14FB05B8"/>
    <w:rsid w:val="15293F92"/>
    <w:rsid w:val="15C0602C"/>
    <w:rsid w:val="15D319D5"/>
    <w:rsid w:val="17B44BD1"/>
    <w:rsid w:val="186045A8"/>
    <w:rsid w:val="18825FBF"/>
    <w:rsid w:val="18956AB4"/>
    <w:rsid w:val="19074F25"/>
    <w:rsid w:val="192C77C6"/>
    <w:rsid w:val="1A6C3E46"/>
    <w:rsid w:val="1A980477"/>
    <w:rsid w:val="1B7B1C29"/>
    <w:rsid w:val="1B9B539B"/>
    <w:rsid w:val="1DD717D4"/>
    <w:rsid w:val="1F7D2955"/>
    <w:rsid w:val="1FD15394"/>
    <w:rsid w:val="2178618A"/>
    <w:rsid w:val="228B181C"/>
    <w:rsid w:val="23B16B7F"/>
    <w:rsid w:val="23E6388D"/>
    <w:rsid w:val="24176D53"/>
    <w:rsid w:val="24B23681"/>
    <w:rsid w:val="24EA59BE"/>
    <w:rsid w:val="25C81D80"/>
    <w:rsid w:val="270F33DD"/>
    <w:rsid w:val="27BE5C65"/>
    <w:rsid w:val="28207B3E"/>
    <w:rsid w:val="28A1269D"/>
    <w:rsid w:val="29553038"/>
    <w:rsid w:val="296808B8"/>
    <w:rsid w:val="29A86587"/>
    <w:rsid w:val="2A2D3CD2"/>
    <w:rsid w:val="2A4008BA"/>
    <w:rsid w:val="2D403BB3"/>
    <w:rsid w:val="2DC222C6"/>
    <w:rsid w:val="2DFE063F"/>
    <w:rsid w:val="2E06373E"/>
    <w:rsid w:val="2E5F1C17"/>
    <w:rsid w:val="2E83254B"/>
    <w:rsid w:val="2F4164FC"/>
    <w:rsid w:val="2F873150"/>
    <w:rsid w:val="30254E44"/>
    <w:rsid w:val="304507C6"/>
    <w:rsid w:val="30BE30FE"/>
    <w:rsid w:val="3170143B"/>
    <w:rsid w:val="31AD4448"/>
    <w:rsid w:val="31B9728A"/>
    <w:rsid w:val="31E9690B"/>
    <w:rsid w:val="32804721"/>
    <w:rsid w:val="32F418C8"/>
    <w:rsid w:val="335E6B99"/>
    <w:rsid w:val="342A02E0"/>
    <w:rsid w:val="35A41835"/>
    <w:rsid w:val="36B86773"/>
    <w:rsid w:val="371460FE"/>
    <w:rsid w:val="37507B01"/>
    <w:rsid w:val="37572619"/>
    <w:rsid w:val="381B29CC"/>
    <w:rsid w:val="3B3F5A44"/>
    <w:rsid w:val="3B500855"/>
    <w:rsid w:val="3D1672DC"/>
    <w:rsid w:val="3D175673"/>
    <w:rsid w:val="3D9718A1"/>
    <w:rsid w:val="3DBD3529"/>
    <w:rsid w:val="3E221865"/>
    <w:rsid w:val="3E9C16E3"/>
    <w:rsid w:val="3EF25F48"/>
    <w:rsid w:val="3F421553"/>
    <w:rsid w:val="416526FE"/>
    <w:rsid w:val="41A97419"/>
    <w:rsid w:val="41D97CA5"/>
    <w:rsid w:val="42910281"/>
    <w:rsid w:val="43B03653"/>
    <w:rsid w:val="44237651"/>
    <w:rsid w:val="447432D3"/>
    <w:rsid w:val="4527126E"/>
    <w:rsid w:val="46361F04"/>
    <w:rsid w:val="49237A4F"/>
    <w:rsid w:val="49A769F3"/>
    <w:rsid w:val="4A724559"/>
    <w:rsid w:val="4A8A63C8"/>
    <w:rsid w:val="4B766C08"/>
    <w:rsid w:val="4B7763C5"/>
    <w:rsid w:val="4BAD4B2B"/>
    <w:rsid w:val="4BF656AE"/>
    <w:rsid w:val="4C1174AE"/>
    <w:rsid w:val="4C124342"/>
    <w:rsid w:val="4CF3436E"/>
    <w:rsid w:val="4E663F34"/>
    <w:rsid w:val="4F133265"/>
    <w:rsid w:val="4F542D45"/>
    <w:rsid w:val="4F5521F4"/>
    <w:rsid w:val="4FA46171"/>
    <w:rsid w:val="500D3B92"/>
    <w:rsid w:val="50570CFF"/>
    <w:rsid w:val="509E240D"/>
    <w:rsid w:val="512D0D5F"/>
    <w:rsid w:val="51715670"/>
    <w:rsid w:val="51737133"/>
    <w:rsid w:val="51864215"/>
    <w:rsid w:val="519E3CB4"/>
    <w:rsid w:val="523E64C4"/>
    <w:rsid w:val="523F2209"/>
    <w:rsid w:val="527A6687"/>
    <w:rsid w:val="52DE3C81"/>
    <w:rsid w:val="53581E6D"/>
    <w:rsid w:val="555323CE"/>
    <w:rsid w:val="55540F88"/>
    <w:rsid w:val="5570691E"/>
    <w:rsid w:val="564300F1"/>
    <w:rsid w:val="568426E9"/>
    <w:rsid w:val="56BA07F6"/>
    <w:rsid w:val="57E206D6"/>
    <w:rsid w:val="5858447E"/>
    <w:rsid w:val="58C46897"/>
    <w:rsid w:val="5925082F"/>
    <w:rsid w:val="59893F44"/>
    <w:rsid w:val="59CA02E3"/>
    <w:rsid w:val="59E10863"/>
    <w:rsid w:val="5AAC1E77"/>
    <w:rsid w:val="5AEF298B"/>
    <w:rsid w:val="5AF20BE0"/>
    <w:rsid w:val="5B12471A"/>
    <w:rsid w:val="5B7E143A"/>
    <w:rsid w:val="5BC9447A"/>
    <w:rsid w:val="5BCD42C0"/>
    <w:rsid w:val="5C054C91"/>
    <w:rsid w:val="5CC45130"/>
    <w:rsid w:val="5DAA6632"/>
    <w:rsid w:val="5DD53FEC"/>
    <w:rsid w:val="5E976983"/>
    <w:rsid w:val="5E9A0D5C"/>
    <w:rsid w:val="5F5F1F4F"/>
    <w:rsid w:val="5F6F202E"/>
    <w:rsid w:val="5FDC2ABF"/>
    <w:rsid w:val="6095122C"/>
    <w:rsid w:val="619A780B"/>
    <w:rsid w:val="61BB6BF6"/>
    <w:rsid w:val="63E57FBC"/>
    <w:rsid w:val="640F256F"/>
    <w:rsid w:val="655075D3"/>
    <w:rsid w:val="65BE5EA6"/>
    <w:rsid w:val="65DF0BB0"/>
    <w:rsid w:val="66372615"/>
    <w:rsid w:val="67200C5B"/>
    <w:rsid w:val="67361074"/>
    <w:rsid w:val="67452F4E"/>
    <w:rsid w:val="678529A7"/>
    <w:rsid w:val="68690156"/>
    <w:rsid w:val="6A1828EE"/>
    <w:rsid w:val="6BCF2261"/>
    <w:rsid w:val="6C84301A"/>
    <w:rsid w:val="6D731F92"/>
    <w:rsid w:val="6E437555"/>
    <w:rsid w:val="6F3C1F75"/>
    <w:rsid w:val="6F8E60F6"/>
    <w:rsid w:val="6FCC257C"/>
    <w:rsid w:val="7032081A"/>
    <w:rsid w:val="7131790C"/>
    <w:rsid w:val="713C4C61"/>
    <w:rsid w:val="71DD3ABF"/>
    <w:rsid w:val="71EF6790"/>
    <w:rsid w:val="72582889"/>
    <w:rsid w:val="73A9543F"/>
    <w:rsid w:val="73ED4614"/>
    <w:rsid w:val="744B75C7"/>
    <w:rsid w:val="7465479B"/>
    <w:rsid w:val="74D93BB4"/>
    <w:rsid w:val="761520A7"/>
    <w:rsid w:val="77EA1A52"/>
    <w:rsid w:val="78FB0215"/>
    <w:rsid w:val="792E282F"/>
    <w:rsid w:val="796507C6"/>
    <w:rsid w:val="79D45747"/>
    <w:rsid w:val="7AA93E43"/>
    <w:rsid w:val="7C171DB3"/>
    <w:rsid w:val="7CE85BCD"/>
    <w:rsid w:val="7DBC49F7"/>
    <w:rsid w:val="7E995BAB"/>
    <w:rsid w:val="7EB04A3B"/>
    <w:rsid w:val="7EB326E7"/>
    <w:rsid w:val="7F0F1249"/>
    <w:rsid w:val="7F7D173F"/>
    <w:rsid w:val="BF3B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5"/>
    <w:qFormat/>
    <w:uiPriority w:val="0"/>
    <w:pPr>
      <w:ind w:firstLine="420"/>
    </w:pPr>
  </w:style>
  <w:style w:type="paragraph" w:customStyle="1" w:styleId="5">
    <w:name w:val="Char Char Char Char Char Char Char Char Char1 Char"/>
    <w:basedOn w:val="1"/>
    <w:next w:val="6"/>
    <w:qFormat/>
    <w:uiPriority w:val="0"/>
    <w:rPr>
      <w:rFonts w:ascii="宋体" w:hAnsi="宋体" w:cs="宋体"/>
    </w:rPr>
  </w:style>
  <w:style w:type="paragraph" w:customStyle="1" w:styleId="6">
    <w:name w:val="Body Text First Indent1"/>
    <w:next w:val="1"/>
    <w:qFormat/>
    <w:uiPriority w:val="0"/>
    <w:pPr>
      <w:widowControl w:val="0"/>
      <w:spacing w:after="120"/>
      <w:ind w:firstLine="42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rPr>
      <w:rFonts w:ascii="宋体" w:hAnsi="Arial"/>
    </w:rPr>
  </w:style>
  <w:style w:type="paragraph" w:styleId="9">
    <w:name w:val="Block Text"/>
    <w:basedOn w:val="1"/>
    <w:qFormat/>
    <w:uiPriority w:val="0"/>
    <w:pPr>
      <w:widowControl/>
      <w:adjustRightInd w:val="0"/>
      <w:snapToGrid w:val="0"/>
      <w:spacing w:line="288" w:lineRule="auto"/>
      <w:ind w:left="100" w:right="198" w:firstLine="400"/>
    </w:pPr>
    <w:rPr>
      <w:rFonts w:ascii="仿宋_GB2312" w:eastAsia="仿宋_GB2312"/>
      <w:kern w:val="0"/>
      <w:sz w:val="24"/>
    </w:r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First Indent 2"/>
    <w:basedOn w:val="8"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character" w:customStyle="1" w:styleId="18">
    <w:name w:val="font21"/>
    <w:qFormat/>
    <w:uiPriority w:val="0"/>
    <w:rPr>
      <w:rFonts w:hint="eastAsia" w:ascii="仿宋" w:hAnsi="仿宋" w:eastAsia="仿宋"/>
      <w:color w:val="000000"/>
      <w:sz w:val="20"/>
      <w:szCs w:val="20"/>
      <w:u w:val="none"/>
    </w:rPr>
  </w:style>
  <w:style w:type="character" w:customStyle="1" w:styleId="19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0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41"/>
    <w:qFormat/>
    <w:uiPriority w:val="0"/>
    <w:rPr>
      <w:rFonts w:hint="eastAsia" w:ascii="仿宋" w:hAnsi="仿宋" w:eastAsia="仿宋"/>
      <w:color w:val="000000"/>
      <w:sz w:val="20"/>
      <w:szCs w:val="20"/>
      <w:u w:val="none"/>
    </w:rPr>
  </w:style>
  <w:style w:type="character" w:customStyle="1" w:styleId="23">
    <w:name w:val="批注框文本 字符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styleId="25">
    <w:name w:val="Placeholder Text"/>
    <w:basedOn w:val="1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EPC</Company>
  <Pages>23</Pages>
  <Words>2667</Words>
  <Characters>15203</Characters>
  <Lines>126</Lines>
  <Paragraphs>35</Paragraphs>
  <TotalTime>1</TotalTime>
  <ScaleCrop>false</ScaleCrop>
  <LinksUpToDate>false</LinksUpToDate>
  <CharactersWithSpaces>17835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2021-02-26T10:45:00Z</dcterms:created>
  <dc:creator>NING MEI</dc:creator>
  <cp:lastModifiedBy>小小胖~\(≧▽≦)/~</cp:lastModifiedBy>
  <cp:lastPrinted>2021-10-26T02:16:00Z</cp:lastPrinted>
  <dcterms:modified xsi:type="dcterms:W3CDTF">2021-11-01T08:14:02Z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6DAEC5A0C90344F48FA78F117BDD976D</vt:lpwstr>
  </property>
</Properties>
</file>